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C8" w:rsidRPr="00AA64EA" w:rsidRDefault="00631CC8" w:rsidP="00631CC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1CC8" w:rsidRPr="00AA64EA" w:rsidRDefault="00631CC8" w:rsidP="00631CC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ПРАВИТЕЛЬСТВО БРЯНСКОЙ ОБЛАСТИ</w:t>
      </w:r>
    </w:p>
    <w:p w:rsidR="00631CC8" w:rsidRPr="00AA64EA" w:rsidRDefault="00631CC8" w:rsidP="0063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CC8" w:rsidRPr="00AA64EA" w:rsidRDefault="00631CC8" w:rsidP="0063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1CC8" w:rsidRPr="00AA64EA" w:rsidRDefault="00631CC8" w:rsidP="0063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от 30 декабря 2013 г. N 826-п</w:t>
      </w:r>
    </w:p>
    <w:p w:rsidR="00631CC8" w:rsidRPr="00AA64EA" w:rsidRDefault="00631CC8" w:rsidP="0063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CC8" w:rsidRPr="00AA64EA" w:rsidRDefault="00631CC8" w:rsidP="0063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</w:t>
      </w:r>
    </w:p>
    <w:p w:rsidR="00631CC8" w:rsidRPr="00AA64EA" w:rsidRDefault="00631CC8" w:rsidP="0063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"РАЗВИТИЕ МИРОВОЙ ЮСТИЦИИ БРЯНСКОЙ ОБЛАСТИ"</w:t>
      </w:r>
    </w:p>
    <w:p w:rsidR="00631CC8" w:rsidRPr="00AA64EA" w:rsidRDefault="00631CC8" w:rsidP="0063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(2014 - 2020 ГОДЫ)</w:t>
      </w:r>
    </w:p>
    <w:p w:rsidR="00631CC8" w:rsidRPr="00AA64EA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 xml:space="preserve"> (в ред. Постановлений Правительства Брянской области</w:t>
      </w:r>
    </w:p>
    <w:p w:rsidR="00631CC8" w:rsidRPr="00AA64EA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от 29.12.2014 N 635-п, от 29.12.2014 N 664-п, от 12.05.2015 N 193-п,</w:t>
      </w:r>
    </w:p>
    <w:p w:rsidR="003C093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 xml:space="preserve">от 23.10.2015 N 503-п, от 18.12.2015 </w:t>
      </w:r>
      <w:r w:rsidRPr="00AA64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64EA">
        <w:rPr>
          <w:rFonts w:ascii="Times New Roman" w:hAnsi="Times New Roman" w:cs="Times New Roman"/>
          <w:sz w:val="28"/>
          <w:szCs w:val="28"/>
        </w:rPr>
        <w:t xml:space="preserve"> 655-п, от 25.12.2015 </w:t>
      </w:r>
      <w:r w:rsidRPr="00AA64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64EA">
        <w:rPr>
          <w:rFonts w:ascii="Times New Roman" w:hAnsi="Times New Roman" w:cs="Times New Roman"/>
          <w:sz w:val="28"/>
          <w:szCs w:val="28"/>
        </w:rPr>
        <w:t xml:space="preserve"> 705-п</w:t>
      </w:r>
      <w:r w:rsidR="003C0936" w:rsidRPr="003C0936">
        <w:rPr>
          <w:rFonts w:ascii="Times New Roman" w:hAnsi="Times New Roman" w:cs="Times New Roman"/>
          <w:sz w:val="28"/>
          <w:szCs w:val="28"/>
        </w:rPr>
        <w:t>,</w:t>
      </w:r>
    </w:p>
    <w:p w:rsidR="00322C23" w:rsidRDefault="003C0936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08.08.2016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0936">
        <w:rPr>
          <w:rFonts w:ascii="Times New Roman" w:hAnsi="Times New Roman" w:cs="Times New Roman"/>
          <w:sz w:val="28"/>
          <w:szCs w:val="28"/>
        </w:rPr>
        <w:t xml:space="preserve"> 425-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45BD4">
        <w:rPr>
          <w:rFonts w:ascii="Times New Roman" w:hAnsi="Times New Roman" w:cs="Times New Roman"/>
          <w:sz w:val="28"/>
          <w:szCs w:val="28"/>
        </w:rPr>
        <w:t xml:space="preserve">, от 26.12.2016 </w:t>
      </w:r>
      <w:r w:rsidR="00E45BD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45BD4" w:rsidRPr="003C0936">
        <w:rPr>
          <w:rFonts w:ascii="Times New Roman" w:hAnsi="Times New Roman" w:cs="Times New Roman"/>
          <w:sz w:val="28"/>
          <w:szCs w:val="28"/>
        </w:rPr>
        <w:t xml:space="preserve"> </w:t>
      </w:r>
      <w:r w:rsidR="00E45BD4">
        <w:rPr>
          <w:rFonts w:ascii="Times New Roman" w:hAnsi="Times New Roman" w:cs="Times New Roman"/>
          <w:sz w:val="28"/>
          <w:szCs w:val="28"/>
        </w:rPr>
        <w:t>683</w:t>
      </w:r>
      <w:r w:rsidR="00E45BD4" w:rsidRPr="003C0936">
        <w:rPr>
          <w:rFonts w:ascii="Times New Roman" w:hAnsi="Times New Roman" w:cs="Times New Roman"/>
          <w:sz w:val="28"/>
          <w:szCs w:val="28"/>
        </w:rPr>
        <w:t>-</w:t>
      </w:r>
      <w:r w:rsidR="00E45BD4">
        <w:rPr>
          <w:rFonts w:ascii="Times New Roman" w:hAnsi="Times New Roman" w:cs="Times New Roman"/>
          <w:sz w:val="28"/>
          <w:szCs w:val="28"/>
        </w:rPr>
        <w:t>п,</w:t>
      </w:r>
      <w:r w:rsidR="00E45BD4" w:rsidRPr="00E45BD4">
        <w:rPr>
          <w:rFonts w:ascii="Times New Roman" w:hAnsi="Times New Roman" w:cs="Times New Roman"/>
          <w:sz w:val="28"/>
          <w:szCs w:val="28"/>
        </w:rPr>
        <w:t xml:space="preserve"> </w:t>
      </w:r>
      <w:r w:rsidR="00E45BD4">
        <w:rPr>
          <w:rFonts w:ascii="Times New Roman" w:hAnsi="Times New Roman" w:cs="Times New Roman"/>
          <w:sz w:val="28"/>
          <w:szCs w:val="28"/>
        </w:rPr>
        <w:t xml:space="preserve">от 26.12.2016 </w:t>
      </w:r>
      <w:r w:rsidR="00E45BD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45BD4" w:rsidRPr="003C0936">
        <w:rPr>
          <w:rFonts w:ascii="Times New Roman" w:hAnsi="Times New Roman" w:cs="Times New Roman"/>
          <w:sz w:val="28"/>
          <w:szCs w:val="28"/>
        </w:rPr>
        <w:t xml:space="preserve"> </w:t>
      </w:r>
      <w:r w:rsidR="00E45BD4">
        <w:rPr>
          <w:rFonts w:ascii="Times New Roman" w:hAnsi="Times New Roman" w:cs="Times New Roman"/>
          <w:sz w:val="28"/>
          <w:szCs w:val="28"/>
        </w:rPr>
        <w:t>684</w:t>
      </w:r>
      <w:r w:rsidR="00E45BD4" w:rsidRPr="003C0936">
        <w:rPr>
          <w:rFonts w:ascii="Times New Roman" w:hAnsi="Times New Roman" w:cs="Times New Roman"/>
          <w:sz w:val="28"/>
          <w:szCs w:val="28"/>
        </w:rPr>
        <w:t>-</w:t>
      </w:r>
      <w:r w:rsidR="00E45BD4">
        <w:rPr>
          <w:rFonts w:ascii="Times New Roman" w:hAnsi="Times New Roman" w:cs="Times New Roman"/>
          <w:sz w:val="28"/>
          <w:szCs w:val="28"/>
        </w:rPr>
        <w:t>п</w:t>
      </w:r>
      <w:r w:rsidR="00322C23">
        <w:rPr>
          <w:rFonts w:ascii="Times New Roman" w:hAnsi="Times New Roman" w:cs="Times New Roman"/>
          <w:sz w:val="28"/>
          <w:szCs w:val="28"/>
        </w:rPr>
        <w:t>,</w:t>
      </w:r>
    </w:p>
    <w:p w:rsidR="00D73B1D" w:rsidRDefault="00322C23" w:rsidP="008D1D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15.05.2017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0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</w:t>
      </w:r>
      <w:r w:rsidRPr="003C09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D1D61">
        <w:rPr>
          <w:rFonts w:ascii="Times New Roman" w:hAnsi="Times New Roman" w:cs="Times New Roman"/>
          <w:sz w:val="28"/>
          <w:szCs w:val="28"/>
        </w:rPr>
        <w:t>,</w:t>
      </w:r>
      <w:r w:rsidR="008D1D61" w:rsidRPr="00D02293">
        <w:rPr>
          <w:rFonts w:ascii="Times New Roman" w:hAnsi="Times New Roman" w:cs="Times New Roman"/>
          <w:sz w:val="28"/>
          <w:szCs w:val="28"/>
        </w:rPr>
        <w:t xml:space="preserve"> </w:t>
      </w:r>
      <w:r w:rsidR="008D1D61">
        <w:rPr>
          <w:rFonts w:ascii="Times New Roman" w:hAnsi="Times New Roman" w:cs="Times New Roman"/>
          <w:sz w:val="28"/>
          <w:szCs w:val="28"/>
        </w:rPr>
        <w:t xml:space="preserve">от </w:t>
      </w:r>
      <w:r w:rsidR="008D1D61" w:rsidRPr="00D02293">
        <w:rPr>
          <w:rFonts w:ascii="Times New Roman" w:hAnsi="Times New Roman" w:cs="Times New Roman"/>
          <w:sz w:val="28"/>
          <w:szCs w:val="28"/>
        </w:rPr>
        <w:t>30</w:t>
      </w:r>
      <w:r w:rsidR="008D1D61">
        <w:rPr>
          <w:rFonts w:ascii="Times New Roman" w:hAnsi="Times New Roman" w:cs="Times New Roman"/>
          <w:sz w:val="28"/>
          <w:szCs w:val="28"/>
        </w:rPr>
        <w:t>.</w:t>
      </w:r>
      <w:r w:rsidR="008D1D61" w:rsidRPr="00D02293">
        <w:rPr>
          <w:rFonts w:ascii="Times New Roman" w:hAnsi="Times New Roman" w:cs="Times New Roman"/>
          <w:sz w:val="28"/>
          <w:szCs w:val="28"/>
        </w:rPr>
        <w:t>10</w:t>
      </w:r>
      <w:r w:rsidR="008D1D61">
        <w:rPr>
          <w:rFonts w:ascii="Times New Roman" w:hAnsi="Times New Roman" w:cs="Times New Roman"/>
          <w:sz w:val="28"/>
          <w:szCs w:val="28"/>
        </w:rPr>
        <w:t xml:space="preserve">.2017 </w:t>
      </w:r>
      <w:r w:rsidR="008D1D6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D1D61" w:rsidRPr="003C0936">
        <w:rPr>
          <w:rFonts w:ascii="Times New Roman" w:hAnsi="Times New Roman" w:cs="Times New Roman"/>
          <w:sz w:val="28"/>
          <w:szCs w:val="28"/>
        </w:rPr>
        <w:t xml:space="preserve"> </w:t>
      </w:r>
      <w:r w:rsidR="008D1D61" w:rsidRPr="00D02293">
        <w:rPr>
          <w:rFonts w:ascii="Times New Roman" w:hAnsi="Times New Roman" w:cs="Times New Roman"/>
          <w:sz w:val="28"/>
          <w:szCs w:val="28"/>
        </w:rPr>
        <w:t>531</w:t>
      </w:r>
      <w:r w:rsidR="008D1D61" w:rsidRPr="003C0936">
        <w:rPr>
          <w:rFonts w:ascii="Times New Roman" w:hAnsi="Times New Roman" w:cs="Times New Roman"/>
          <w:sz w:val="28"/>
          <w:szCs w:val="28"/>
        </w:rPr>
        <w:t>-</w:t>
      </w:r>
      <w:r w:rsidR="008D1D61">
        <w:rPr>
          <w:rFonts w:ascii="Times New Roman" w:hAnsi="Times New Roman" w:cs="Times New Roman"/>
          <w:sz w:val="28"/>
          <w:szCs w:val="28"/>
        </w:rPr>
        <w:t>п</w:t>
      </w:r>
      <w:r w:rsidR="00D02293">
        <w:rPr>
          <w:rFonts w:ascii="Times New Roman" w:hAnsi="Times New Roman" w:cs="Times New Roman"/>
          <w:sz w:val="28"/>
          <w:szCs w:val="28"/>
        </w:rPr>
        <w:t xml:space="preserve">, от 25.12.2017 </w:t>
      </w:r>
      <w:r w:rsidR="00D0229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02293" w:rsidRPr="003C0936">
        <w:rPr>
          <w:rFonts w:ascii="Times New Roman" w:hAnsi="Times New Roman" w:cs="Times New Roman"/>
          <w:sz w:val="28"/>
          <w:szCs w:val="28"/>
        </w:rPr>
        <w:t xml:space="preserve"> </w:t>
      </w:r>
      <w:r w:rsidR="00D02293">
        <w:rPr>
          <w:rFonts w:ascii="Times New Roman" w:hAnsi="Times New Roman" w:cs="Times New Roman"/>
          <w:sz w:val="28"/>
          <w:szCs w:val="28"/>
        </w:rPr>
        <w:t>719</w:t>
      </w:r>
      <w:r w:rsidR="00D02293" w:rsidRPr="003C0936">
        <w:rPr>
          <w:rFonts w:ascii="Times New Roman" w:hAnsi="Times New Roman" w:cs="Times New Roman"/>
          <w:sz w:val="28"/>
          <w:szCs w:val="28"/>
        </w:rPr>
        <w:t>-</w:t>
      </w:r>
      <w:r w:rsidR="00D02293">
        <w:rPr>
          <w:rFonts w:ascii="Times New Roman" w:hAnsi="Times New Roman" w:cs="Times New Roman"/>
          <w:sz w:val="28"/>
          <w:szCs w:val="28"/>
        </w:rPr>
        <w:t>п</w:t>
      </w:r>
      <w:r w:rsidR="00D73B1D">
        <w:rPr>
          <w:rFonts w:ascii="Times New Roman" w:hAnsi="Times New Roman" w:cs="Times New Roman"/>
          <w:sz w:val="28"/>
          <w:szCs w:val="28"/>
        </w:rPr>
        <w:t>,</w:t>
      </w:r>
    </w:p>
    <w:p w:rsidR="00631CC8" w:rsidRPr="00AA64EA" w:rsidRDefault="00D73B1D" w:rsidP="008D1D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29.05.2018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0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265</w:t>
      </w:r>
      <w:r w:rsidRPr="003C09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94798">
        <w:rPr>
          <w:rFonts w:ascii="Times New Roman" w:hAnsi="Times New Roman" w:cs="Times New Roman"/>
          <w:sz w:val="28"/>
          <w:szCs w:val="28"/>
        </w:rPr>
        <w:t xml:space="preserve">, от 19.11.2018 </w:t>
      </w:r>
      <w:r w:rsidR="006947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94798" w:rsidRPr="003C0936">
        <w:rPr>
          <w:rFonts w:ascii="Times New Roman" w:hAnsi="Times New Roman" w:cs="Times New Roman"/>
          <w:sz w:val="28"/>
          <w:szCs w:val="28"/>
        </w:rPr>
        <w:t xml:space="preserve"> </w:t>
      </w:r>
      <w:r w:rsidR="00694798">
        <w:rPr>
          <w:rFonts w:ascii="Times New Roman" w:hAnsi="Times New Roman" w:cs="Times New Roman"/>
          <w:sz w:val="28"/>
          <w:szCs w:val="28"/>
        </w:rPr>
        <w:t>595</w:t>
      </w:r>
      <w:r w:rsidR="00694798" w:rsidRPr="003C0936">
        <w:rPr>
          <w:rFonts w:ascii="Times New Roman" w:hAnsi="Times New Roman" w:cs="Times New Roman"/>
          <w:sz w:val="28"/>
          <w:szCs w:val="28"/>
        </w:rPr>
        <w:t>-</w:t>
      </w:r>
      <w:r w:rsidR="00694798">
        <w:rPr>
          <w:rFonts w:ascii="Times New Roman" w:hAnsi="Times New Roman" w:cs="Times New Roman"/>
          <w:sz w:val="28"/>
          <w:szCs w:val="28"/>
        </w:rPr>
        <w:t>п</w:t>
      </w:r>
      <w:r w:rsidR="00AE2CE5">
        <w:rPr>
          <w:rFonts w:ascii="Times New Roman" w:hAnsi="Times New Roman" w:cs="Times New Roman"/>
          <w:sz w:val="28"/>
          <w:szCs w:val="28"/>
        </w:rPr>
        <w:t xml:space="preserve">, от 27.12.2018 </w:t>
      </w:r>
      <w:r w:rsidR="00AE2CE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E2CE5">
        <w:rPr>
          <w:rFonts w:ascii="Times New Roman" w:hAnsi="Times New Roman" w:cs="Times New Roman"/>
          <w:sz w:val="28"/>
          <w:szCs w:val="28"/>
        </w:rPr>
        <w:t xml:space="preserve"> 697-п</w:t>
      </w:r>
      <w:r w:rsidR="00631CC8" w:rsidRPr="00AA64EA">
        <w:rPr>
          <w:rFonts w:ascii="Times New Roman" w:hAnsi="Times New Roman" w:cs="Times New Roman"/>
          <w:sz w:val="28"/>
          <w:szCs w:val="28"/>
        </w:rPr>
        <w:t>)</w:t>
      </w:r>
    </w:p>
    <w:p w:rsidR="00631CC8" w:rsidRPr="00AA64EA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CC8" w:rsidRPr="00AA64EA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В соответствии с Постановлениями Правительства Брянской области от 28 октября 2013 года N 608-п "Об утверждении Порядка разработки, реализации и оценки эффективности государственных программ Брянской области", от 11 ноября 2013 года N 623-п "Об утверждении перечня государственных программ (подпрограмм) Брянской области на 2014 и последующие годы" Правительство Брянской области постановляет:</w:t>
      </w:r>
    </w:p>
    <w:p w:rsidR="00631CC8" w:rsidRPr="00AA64EA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1. Утвердить прилагаемую государственную программу "Развитие мировой юстиции Брянской области" (2014 - 2020 годы).</w:t>
      </w:r>
    </w:p>
    <w:p w:rsidR="00631CC8" w:rsidRPr="00AA64EA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631CC8" w:rsidRPr="00AA64EA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Постановления администрации Брянской области:</w:t>
      </w:r>
    </w:p>
    <w:p w:rsidR="00631CC8" w:rsidRPr="00AA64EA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от 30 декабря 2011 года N 1273 "Об утверждении государственной программы "Развитие мировой юстиции Брянской области" (2012 - 2015 годы)";</w:t>
      </w:r>
    </w:p>
    <w:p w:rsidR="00631CC8" w:rsidRPr="00AA64EA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от 29 декабря 2012 года N 1339 "О внесении изменений в государственную программу "Развитие мировой юстиции Брянской области" (2012 - 2015 годы)";</w:t>
      </w:r>
    </w:p>
    <w:p w:rsidR="00631CC8" w:rsidRPr="00AA64EA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от 29 декабря 2012 года N 1363 "О внесении изменений в государственную программу "Развитие мировой юстиции Брянской области" (2012 - 2015 годы)";</w:t>
      </w:r>
    </w:p>
    <w:p w:rsidR="00631CC8" w:rsidRPr="00AA64EA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Постановление Правительства Брянской области от 12 августа 2013 года N 403-п "О внесении изменений в Постановление администрации области от 30 декабря 2011 года N 1273 "Об утверждении государственной программы "Развитие мировой юстиции Брянской области" (2012 - 2015 годы)".</w:t>
      </w:r>
    </w:p>
    <w:p w:rsidR="00631CC8" w:rsidRPr="00AA64EA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на официальном сайте Правительства Брянской области в сети Интернет.</w:t>
      </w:r>
    </w:p>
    <w:p w:rsidR="00631CC8" w:rsidRPr="00AA64EA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4. Постановление вступает в силу с 1 января 2014 года.</w:t>
      </w:r>
    </w:p>
    <w:p w:rsidR="00631CC8" w:rsidRPr="00AA64EA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заместителя Губернатора Брянской области Сергеева С.А.</w:t>
      </w:r>
    </w:p>
    <w:p w:rsidR="00631CC8" w:rsidRPr="00AA64EA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CC8" w:rsidRPr="00AA64EA" w:rsidRDefault="00631CC8" w:rsidP="00631C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Губернатор</w:t>
      </w:r>
    </w:p>
    <w:p w:rsidR="00631CC8" w:rsidRPr="00AA64EA" w:rsidRDefault="00631CC8" w:rsidP="00631C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Н.В.ДЕНИН</w:t>
      </w:r>
    </w:p>
    <w:p w:rsidR="00631CC8" w:rsidRPr="00AA64EA" w:rsidRDefault="00631CC8" w:rsidP="00631C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1CC8" w:rsidRPr="00AA64EA" w:rsidRDefault="00631CC8" w:rsidP="00631C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1CC8" w:rsidRPr="00AA64EA" w:rsidRDefault="00631CC8" w:rsidP="00631C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631CC8" w:rsidRPr="00AA64EA" w:rsidSect="00607039">
          <w:pgSz w:w="11906" w:h="16838"/>
          <w:pgMar w:top="850" w:right="567" w:bottom="850" w:left="1134" w:header="0" w:footer="0" w:gutter="0"/>
          <w:cols w:space="720"/>
          <w:noEndnote/>
        </w:sectPr>
      </w:pPr>
    </w:p>
    <w:p w:rsidR="00631CC8" w:rsidRPr="00AA64EA" w:rsidRDefault="00631CC8" w:rsidP="00631C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1CC8" w:rsidRPr="00AA64EA" w:rsidRDefault="00631CC8" w:rsidP="00631C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Утверждена</w:t>
      </w:r>
    </w:p>
    <w:p w:rsidR="00631CC8" w:rsidRPr="00AA64EA" w:rsidRDefault="00631CC8" w:rsidP="00631C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31CC8" w:rsidRPr="00AA64EA" w:rsidRDefault="00631CC8" w:rsidP="00631C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631CC8" w:rsidRPr="00AA64EA" w:rsidRDefault="00631CC8" w:rsidP="00631C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631CC8" w:rsidRPr="00AA64EA" w:rsidRDefault="00631CC8" w:rsidP="00631C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от 30 декабря 2013 г. N 826-п</w:t>
      </w:r>
    </w:p>
    <w:p w:rsidR="00631CC8" w:rsidRPr="00AA64EA" w:rsidRDefault="00631CC8" w:rsidP="00631C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1CC8" w:rsidRPr="00AA64EA" w:rsidRDefault="00631CC8" w:rsidP="0063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  <w:r w:rsidRPr="00AA64EA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631CC8" w:rsidRPr="00AA64EA" w:rsidRDefault="00631CC8" w:rsidP="0063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"Развитие мировой юстиции Брянской области"</w:t>
      </w:r>
    </w:p>
    <w:p w:rsidR="00631CC8" w:rsidRPr="00AA64EA" w:rsidRDefault="00631CC8" w:rsidP="0063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(2014 - 2020 годы)</w:t>
      </w:r>
    </w:p>
    <w:p w:rsidR="00631CC8" w:rsidRPr="00AA64EA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 xml:space="preserve"> (в ред. Постановления Правительства Брянской области от 25.12.2015 </w:t>
      </w:r>
      <w:r w:rsidRPr="00AA64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64EA">
        <w:rPr>
          <w:rFonts w:ascii="Times New Roman" w:hAnsi="Times New Roman" w:cs="Times New Roman"/>
          <w:sz w:val="28"/>
          <w:szCs w:val="28"/>
        </w:rPr>
        <w:t xml:space="preserve"> 705-п)</w:t>
      </w:r>
    </w:p>
    <w:p w:rsidR="00631CC8" w:rsidRPr="00AA64EA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CC8" w:rsidRPr="00AA64EA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CC8" w:rsidRPr="00AA64EA" w:rsidRDefault="00631CC8" w:rsidP="00631C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ПАСПОРТ</w:t>
      </w:r>
    </w:p>
    <w:p w:rsidR="00631CC8" w:rsidRPr="00AA64EA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государственной программы "Развитие мировой юстиции</w:t>
      </w:r>
    </w:p>
    <w:p w:rsidR="00631CC8" w:rsidRPr="00AA64EA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64EA">
        <w:rPr>
          <w:rFonts w:ascii="Times New Roman" w:hAnsi="Times New Roman" w:cs="Times New Roman"/>
          <w:sz w:val="28"/>
          <w:szCs w:val="28"/>
        </w:rPr>
        <w:t>Брянской области" (2014 - 2020 годы)</w:t>
      </w:r>
    </w:p>
    <w:p w:rsidR="00183667" w:rsidRPr="00AA64EA" w:rsidRDefault="00183667"/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631CC8" w:rsidTr="00607039">
        <w:trPr>
          <w:trHeight w:val="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>
              <w:t>Наименование государственной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>
              <w:t>«</w:t>
            </w:r>
            <w:r w:rsidRPr="0040494A">
              <w:t>Развитие мировой юстиции Брянской области</w:t>
            </w:r>
            <w:r>
              <w:t>»</w:t>
            </w:r>
            <w:r w:rsidRPr="0040494A">
              <w:t xml:space="preserve"> (20</w:t>
            </w:r>
            <w:r>
              <w:t>14</w:t>
            </w:r>
            <w:r w:rsidRPr="0040494A">
              <w:t xml:space="preserve"> - 20</w:t>
            </w:r>
            <w:r>
              <w:t>20</w:t>
            </w:r>
            <w:r w:rsidRPr="0040494A">
              <w:t xml:space="preserve"> годы)</w:t>
            </w:r>
          </w:p>
        </w:tc>
      </w:tr>
      <w:tr w:rsidR="00631CC8" w:rsidTr="00607039">
        <w:trPr>
          <w:trHeight w:val="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>
              <w:t>Ответственный исполнитель государственной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 w:rsidRPr="0040494A">
              <w:t>Управление мировой юстиции Брянской области</w:t>
            </w:r>
          </w:p>
        </w:tc>
      </w:tr>
      <w:tr w:rsidR="00631CC8" w:rsidTr="00607039">
        <w:trPr>
          <w:trHeight w:val="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>
              <w:t>Соисполнители государственной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 w:rsidRPr="0040494A">
              <w:t>Отсутствуют</w:t>
            </w:r>
          </w:p>
        </w:tc>
      </w:tr>
      <w:tr w:rsidR="00631CC8" w:rsidTr="00607039">
        <w:trPr>
          <w:trHeight w:val="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>
              <w:t>Перечень подпрограмм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 w:rsidRPr="0040494A">
              <w:t>Отсутствуют</w:t>
            </w:r>
          </w:p>
        </w:tc>
      </w:tr>
      <w:tr w:rsidR="00631CC8" w:rsidTr="00607039">
        <w:trPr>
          <w:trHeight w:val="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>
              <w:t>Цели государственной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 w:rsidRPr="0040494A">
              <w:t>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</w:t>
            </w:r>
          </w:p>
        </w:tc>
      </w:tr>
      <w:tr w:rsidR="00631CC8" w:rsidTr="00607039">
        <w:trPr>
          <w:trHeight w:val="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>
              <w:t>Задачи государственной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</w:tr>
      <w:tr w:rsidR="00631CC8" w:rsidTr="00607039">
        <w:trPr>
          <w:trHeight w:val="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>
              <w:t>Этапы и сроки реализации государственной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 w:rsidRPr="0040494A">
              <w:t>201</w:t>
            </w:r>
            <w:r>
              <w:t>4</w:t>
            </w:r>
            <w:r w:rsidRPr="0040494A">
              <w:t xml:space="preserve"> - 20</w:t>
            </w:r>
            <w:r>
              <w:t>20</w:t>
            </w:r>
            <w:r w:rsidRPr="0040494A">
              <w:t xml:space="preserve"> годы</w:t>
            </w:r>
          </w:p>
        </w:tc>
      </w:tr>
      <w:tr w:rsidR="00631CC8" w:rsidTr="00607039">
        <w:trPr>
          <w:trHeight w:val="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>
              <w:t>Объем бюджетных ассигнований на реализацию государственной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798" w:rsidRPr="00355B6C" w:rsidRDefault="00694798" w:rsidP="00694798">
            <w:pPr>
              <w:jc w:val="both"/>
            </w:pPr>
            <w:r>
              <w:t xml:space="preserve">Общий объем средств, предусмотренных на реализацию государственной программы, – </w:t>
            </w:r>
            <w:r w:rsidRPr="00355B6C">
              <w:t xml:space="preserve">1153064358,6 </w:t>
            </w:r>
            <w:r>
              <w:t xml:space="preserve">рубля, в том числе: </w:t>
            </w:r>
          </w:p>
          <w:p w:rsidR="00694798" w:rsidRDefault="00694798" w:rsidP="00694798">
            <w:pPr>
              <w:jc w:val="both"/>
            </w:pPr>
            <w:r>
              <w:t xml:space="preserve">2014 год – 146796775,0 рубля; </w:t>
            </w:r>
          </w:p>
          <w:p w:rsidR="00694798" w:rsidRDefault="00694798" w:rsidP="00694798">
            <w:pPr>
              <w:jc w:val="both"/>
            </w:pPr>
            <w:r>
              <w:t xml:space="preserve">2015 год – 151532319,6 рубля; </w:t>
            </w:r>
          </w:p>
          <w:p w:rsidR="00694798" w:rsidRDefault="00694798" w:rsidP="00694798">
            <w:pPr>
              <w:jc w:val="both"/>
            </w:pPr>
            <w:r>
              <w:lastRenderedPageBreak/>
              <w:t xml:space="preserve">2016 год – 154404728,0 рубля; </w:t>
            </w:r>
          </w:p>
          <w:p w:rsidR="00694798" w:rsidRDefault="00694798" w:rsidP="00694798">
            <w:pPr>
              <w:jc w:val="both"/>
            </w:pPr>
            <w:r>
              <w:t xml:space="preserve">2017 год – 168868686,0 рубля; </w:t>
            </w:r>
          </w:p>
          <w:p w:rsidR="00694798" w:rsidRDefault="00694798" w:rsidP="00694798">
            <w:pPr>
              <w:jc w:val="both"/>
            </w:pPr>
            <w:r>
              <w:t>2018 год – 1</w:t>
            </w:r>
            <w:r w:rsidRPr="00694798">
              <w:t>94807</w:t>
            </w:r>
            <w:r>
              <w:t xml:space="preserve">040,0 рубля; </w:t>
            </w:r>
          </w:p>
          <w:p w:rsidR="00694798" w:rsidRDefault="00694798" w:rsidP="00694798">
            <w:pPr>
              <w:jc w:val="both"/>
            </w:pPr>
            <w:r>
              <w:t xml:space="preserve">2019 год – 175316765,0 рубля; </w:t>
            </w:r>
          </w:p>
          <w:p w:rsidR="00AB6144" w:rsidRPr="00322C23" w:rsidRDefault="00694798" w:rsidP="00694798">
            <w:pPr>
              <w:autoSpaceDE w:val="0"/>
              <w:autoSpaceDN w:val="0"/>
              <w:adjustRightInd w:val="0"/>
            </w:pPr>
            <w:r>
              <w:t>2020 год – 161338045,0 рубля</w:t>
            </w:r>
          </w:p>
        </w:tc>
      </w:tr>
      <w:tr w:rsidR="00631CC8" w:rsidTr="00607039">
        <w:trPr>
          <w:trHeight w:val="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CC8" w:rsidRDefault="00631CC8" w:rsidP="00607039">
            <w:pPr>
              <w:autoSpaceDE w:val="0"/>
              <w:autoSpaceDN w:val="0"/>
              <w:adjustRightInd w:val="0"/>
            </w:pPr>
            <w:r>
              <w:t>Показатели результативности и эффективности реализации государственной программы и конечные результаты реализации программы приведены в приложении 1 к государственной программе</w:t>
            </w:r>
          </w:p>
        </w:tc>
      </w:tr>
    </w:tbl>
    <w:p w:rsidR="00631CC8" w:rsidRDefault="00631CC8" w:rsidP="00631CC8">
      <w:pPr>
        <w:spacing w:line="259" w:lineRule="auto"/>
        <w:jc w:val="center"/>
      </w:pPr>
    </w:p>
    <w:p w:rsidR="00631CC8" w:rsidRPr="00DF3DA6" w:rsidRDefault="00631CC8" w:rsidP="00631CC8">
      <w:pPr>
        <w:spacing w:line="259" w:lineRule="auto"/>
        <w:jc w:val="center"/>
      </w:pPr>
      <w:r w:rsidRPr="00DF3DA6">
        <w:t>1. Характеристика текущего состояния мировой юстиции</w:t>
      </w: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Судебная защита прав и свобод человека и гражданина - наиболее эффективное средство восстановления нарушенных прав.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Судебная защита в Российской Федерации осуществляется всеми судами, создание и функционирование которых предусмотрено Конституцией Российской Федерации, Федеральным конституционным законом «О судебной системе в Российской Федерации», - федеральными судами (Конституционным Судом Российской Федерации, судами общей юрисдикции, арбитражными судами) и судами субъектов Российской Федерации - конституционными (уставными) судами и мировыми судьями.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Учреждение института мировых судей - один из важнейших этапов проводимой сегодня в Российской Федерации судебной реформы. Одним из основных нормативных актов, определяющих введение института мировой юстиции, стал Федеральный закон от 17 декабря 1998 года № 188-ФЗ «О мировых судьях в Российской Федерации».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Сам институт мировых судей не является новым для российской правовой системы. Он был известен еще праву царской России. В связи с этим до его введения в правовую систему Российской Федерации в литературе упорно и настойчиво высказывались мнения о том, что с принятием Федерального закона «О мировых судьях в Российской Федерации» будет возрожден ранее хорошо действовавший институт. На деятельность мировых судей возлагались большие надежды в деле усиления эффективности судебной защиты граждан, поскольку мировые судьи должны были обеспечить доступность судебной власти. И сегодня можно смело заявить, что сделать это они смогли посредством разгрузки низового звена судебной системы - районных судов, так как рассматривают большую часть гражданских, уголовных и административных дел, разрешение которых ранее входило в компетенцию федеральных районных судов.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 xml:space="preserve">Так, по итогам 2013 года мировыми судьями области было рассмотрено 105553 судебных дела и материала, что составило 66,7 % от общего количества </w:t>
      </w:r>
      <w:r w:rsidRPr="00083E03">
        <w:rPr>
          <w:rFonts w:ascii="Times New Roman" w:hAnsi="Times New Roman" w:cs="Times New Roman"/>
          <w:sz w:val="28"/>
          <w:szCs w:val="28"/>
        </w:rPr>
        <w:lastRenderedPageBreak/>
        <w:t>дел, рассмотренных за отчетный период в регионе всеми судами общей юрисдикции, включая мировых судей.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Из общего количества дел, рассмотренных всеми судами, рассмотрено мировыми судьями: уголовных - 4912 (40,5 %), гражданских - 53454 (59,2 %), административных - 47187 (84,6 %).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Среднеобластные показатели нагрузки на мировых судей составили по уголовным делам 6,16 дел на судью в месяц, по гражданским делам - 66,98, по административным делам - 59,13. При этом по некоторым судебным участкам показатели нагрузки превышали 170 дел в месяц.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Данная перегруженность мировых судей заставляет их работать в чрезмерно высоком темпе в выходные дни, нерабочее время, что, несомненно, влияет на качество выносимых судебных решений.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1999 года № 218-ФЗ «Об общем числе мировых судей и количестве судебных участков в субъектах Российской Федерации» в Брянской области в 2006 году действовало 65 участков мировых судей.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Федеральным законом от 5 декабря 2006 года № 211-ФЗ «О внесении изменения в статью 1 Федерального закона «Об общем числе мировых судей и количестве судебных участков в субъектах Российской Федерации» число мировых судей и количество судебных участков в Брянской области увеличено с 1 января 2007 года на 8 единиц (с 65 до 73).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 xml:space="preserve">Федеральным законом от 5 мая 2010 года № 74-ФЗ «О внесении изменения в статью 1 Федерального закона «Об общем числе мировых судей и количестве судебных участков в субъектах Российской Федерации» число мировых судей и количество судебных участков в Брянской области увеличено на 3 единицы (с 73 до 76). Введение данных дополнительных должностей мировых судей позволило улучшить ситуацию с загруженностью на мировых судебных участках в трех районах области: г. Клинцы, </w:t>
      </w:r>
      <w:proofErr w:type="spellStart"/>
      <w:r w:rsidRPr="00083E03">
        <w:rPr>
          <w:rFonts w:ascii="Times New Roman" w:hAnsi="Times New Roman" w:cs="Times New Roman"/>
          <w:sz w:val="28"/>
          <w:szCs w:val="28"/>
        </w:rPr>
        <w:t>Дятьковском</w:t>
      </w:r>
      <w:proofErr w:type="spellEnd"/>
      <w:r w:rsidRPr="00083E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3E03">
        <w:rPr>
          <w:rFonts w:ascii="Times New Roman" w:hAnsi="Times New Roman" w:cs="Times New Roman"/>
          <w:sz w:val="28"/>
          <w:szCs w:val="28"/>
        </w:rPr>
        <w:t>Суражском</w:t>
      </w:r>
      <w:proofErr w:type="spellEnd"/>
      <w:r w:rsidRPr="00083E03"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Решение вопросов о численности работников аппаратов и создании необходимых условий для деятельности мировых судей находится в ведении органов власти субъектов Российской Федерации.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Работу мировых судей согласно ст. 9 Федерального закона от 17 декабря 1998 года № 188-ФЗ «О мировых судьях в Российской Федерации» обеспечивает аппарат, работники которого являются государственными служащими Брянской области.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Финансирование расходов на заработную плату мировых судей и социальные выплаты, предусмотренные для судей федеральными законами, в соответствии с п. 1 ст. 10 вышеназванного Федерального закона осуществляется из федерального бюджета через органы Судебного департамента при Верховном Суде Российской Федерации.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Материально-техническое же обеспечение деятельности мировых судей возложено на субъект Российской Федерации в порядке, установленном законом соответствующего субъекта Российской Федерации.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 xml:space="preserve">В соответствии со ст. 10.1 Закона Брянской области от 4 ноября 1999 года № 62-З «О мировых судьях Брянской области» организационное обеспечение </w:t>
      </w:r>
      <w:r w:rsidRPr="00083E03">
        <w:rPr>
          <w:rFonts w:ascii="Times New Roman" w:hAnsi="Times New Roman" w:cs="Times New Roman"/>
          <w:sz w:val="28"/>
          <w:szCs w:val="28"/>
        </w:rPr>
        <w:lastRenderedPageBreak/>
        <w:t>деятельности мировых судей (мероприятия кадрового, финансового (за исключением обеспечения оплаты труда мировых судей и социальных выплат, предусмотренных для судей федеральными законами), материально-технического, информационного характера), организационно-правовую координацию работы аппаратов мировых судей осуществляет управление мировой юстиции Брянской области.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Согласно статье 11 вышеназванного Закона Брянской области финансирование расходов на заработную плату и социальные выплаты работникам аппарата мирового судьи, а также материально-техническое обеспечение деятельности, профессиональную переподготовку и повышение квалификации мировых судей, строительство, ремонт зданий и помещений судебных участков осуществляется управлением мировой юстиции Брянской области в размерах, предусмотренных законом Брянской области об областном бюджете на соответствующий финансовый год.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Деятельность мировых судей призвана обеспечить реализацию конституционных прав и свобод граждан на судебную защиту, обеспечить доступность правосудия.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Управление мировой юстиции Брянской области призвано создать необходимые условия для деятельности мировых судей и, как следствие этого, для дальнейшего укрепления судебной власти, продвижения судебной реформы, внедрения демократических и прогрессивных институтов судоустройства и судопроизводства, совершенствования судебной практики в целях обеспечения судебной защиты прав и свобод граждан, расширения им доступа к справедливому правосудию.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Основными направлениями деятельности управления мировой юстиции Брянской области являются повышение эффективности деятельности судебной власти и реализация судебной реформы путем создания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Федерации, вытекающих из международных договоров Российской Федерации, посредством создания оптимальных и безопасных условий для работы, оптимального организационно-правового и материально-технического обеспечения, что в конечном итоге должно способствовать повышению качества принимаемых мировыми судьями решений, снижению сроков рассмотрения дел, а также снижению количества обоснованных жалоб на работу органов судебной власти.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Совершенствование и развитие мировой юстиции в настоящее время невозможно без решения проблем ее материально-технического, ресурсного обеспечения.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Мировые судьи сегодня, разгрузив районные суды, сами оказались излишне перегружены.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Для повышения эффективности их деятельности необходимо создать оптимальные условия для работы.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Основным помощником мирового судьи в условиях его сегодняшней перегруженности является квалифицированный работоспособный аппарат.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lastRenderedPageBreak/>
        <w:t>В аппарат мирового судебного участка в соответствии с Законом Брянской области от 4 ноября 1999 года № 62-З «О мировых судьях Брянской области» входят помощник мирового судьи, секретарь судебного заседания, секретарь судебного участка, а в районах с большим количеством судебных участков - еще и иные специалисты, ответственные за организацию и ведение судебного делопроизводства, статистики и архива.</w:t>
      </w:r>
    </w:p>
    <w:p w:rsidR="00D02293" w:rsidRDefault="00D02293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9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целях поддержания и повышения гражданским служащим уровня квалификации, необходимого для надлежащего исполнения должностных обязанностей, осуществляется профессиональное развитие гражданского служащего, которое включает в себя, кроме прочего, дополнительное профессиональное образование в виде профессиональной переподготовки и повышения квалификации.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Данная работа в отношении государственных гражданских служащих - работников мировой юстиции Брянской области выполняется в полном объеме с 2008 года.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По состоянию на 1 января 2014 года в 26 районах области в отдельных зданиях и помещениях были размещены 68 мировых судебных участков. В остальных 7 районах Брянской области 8 судебных участков мировых судей размещены на площади районных (городских) судов. Мировые судьи на сегодняшний день занимают площади 7597,4 кв. м, что составляет 41,6 % от требуемого (в соответствии с нормативами необходимо 245 кв. м на 1 судебный участок), средний показатель площади, занимаемой одним судебным участком, - 99,97 кв. м.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Практически все помещения, находящиеся в муниципальной собственности и занимаемые мировыми судьями вне районных судов, переданы управлению мировой юстиции Брянской области в безвозмездное пользование.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Президентом Российской Федерации высшим должностным лицам (руководителям высших исполнительных органов государственной власти) субъектов Российской Федерации поручено (№ Пр-3645 от 15 декабря 2010 года) принять меры по обеспечению судебных участков мировых судей залами судебных заседаний.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В связи с этим Губернатором Брянской области было поручено соответствующим органам власти решить вопрос о выделении помещений для размещения мировых судебных участков ряда районов, проведении ремонта зданий мировых судебных участков с оборудованием в них залов судебных заседаний.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На сегодняшний день в 24 районах области для 64 мировых судебных участков из 76 оборудованы 27 собственных залов судебных заседаний. В остальных 9 районах области в целях обеспечения мировых судей залами судебных заседаний между управлением мировой юстиции Брянской области и управлением Судебного департамента в Брянской области заключено соглашение о сотрудничестве, в рамках которого предусмотрена возможность использования залов судебных заседаний районных (городских) судов.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lastRenderedPageBreak/>
        <w:t>Несмотря на это, управлением мировой юстиции Брянской области продолжается работа по поиску помещений для размещения мировых судебных участков и оборудования залов судебных заседаний.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По итогам 2013 года показатель обеспеченности мировых судебных участков зданиями и помещениями с надлежащими условиями для их деятельности составил 64,5 %.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В 2014 - 2020 годах необходимо продолжить работу по поддержанию в надлежащем состоянии зданий и помещений мировых судебных участков на достигнутом уровне, а при наличии достаточных финансовых ресурсов - увеличить контрольный показатель.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В течение всего периода деятельности управлением мировой юстиции Брянской области принимаются меры по достижению необходимого уровня технической укрепленности и безопасности судебных участков мировых судей.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На начало 2014 года в 27 районах из 33 в зданиях и помещениях, занимаемых мировыми судебными участками, установлены необходимые охранные, пожарные, тревожные сигнализации. Таким образом, техническая укрепленность на начало действия госпрограммы составит 81,8%.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В 2014 - 2020 годах необходимо продолжить работу по поддержанию уровня технической укрепленности и безопасности на достигнутом уровне, а при наличии достаточных финансовых ресурсов увеличить контрольный показатель.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Одну из важнейших ролей в направлении обеспечения деятельности мировой юстиции играют информационные технологии.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Перед судебными органами стоит задача внедрять и использовать современные схемы ведения делопроизводства, информационные технологии для снятия проблем нарушения сроков рассмотрения дел, волокиты и медлительности в осуществлении судопроизводства и, как следствие этого, нарушения прав граждан.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Судебные участки мировых судей Брянской области обеспечены компьютерной техникой на 100%.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Во всех районах в судебных участках мировых судей смонтированы локальные вычислительные сети. Все районы обеспечены средствами электронной связи.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В 2010 году во исполнение требований Федерального закона от 22 декабря 2008 года № 262-ФЗ «Об обеспечении доступа к информации о деятельности судов в Российской Федерации» в мировых судебных участках установлен программный комплекс «АМИРС», являющийся подсистемой государственной автоматизированной системы «Правосудие», созданы сайты судебных участков, на которых размещаются информация о деятельности мировых судей, вынесенные судебные акты и сведения о рассмотрении дел.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Однако необходимость обеспечения бесперебойной работы ГАС «Правосудие» требует проведения модернизации и замены парка компьютерной техники и локальных сетей.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В 2014 - 2020 годах для поддержания достигнутого уровня необходимо производить плановую замену и модернизацию техники в связи с физическим и моральным износом.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lastRenderedPageBreak/>
        <w:t>Решение названных вопросов мировой юстиции с помощью программно-целевой схемы управления позволит обеспечить высокоэффективное и рациональное использование финансовых ресурсов.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Государственная программа позволит создать необходимые условия для дальнейшего укрепления судебной власти, продвижения судебной реформы, внедрения демократических и прогрессивных институтов судоустройства и судопроизводства, совершенствования судебной практики в целях обеспечения судебной защиты прав и свобод граждан, расширения им доступа к справедливому правосудию; улучшить материально-техническое и информационное обеспечение деятельности мировых судей; провести техническое перевооружение судебной системы области с учетом современных технологий; достичь необходимого уровня безопасности и технической укрепленности судебных участков, что должно способствовать: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повышению эффективности и качества работы мировых судей и работников аппаратов;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сокращению сроков рассмотрения дел;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обеспечению защиты прав и законных интересов граждан;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росту авторитета судебной власти;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уменьшению перегрузки судей за счет оптимизации условий труда;</w:t>
      </w:r>
    </w:p>
    <w:p w:rsidR="00631CC8" w:rsidRPr="00083E03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03">
        <w:rPr>
          <w:rFonts w:ascii="Times New Roman" w:hAnsi="Times New Roman" w:cs="Times New Roman"/>
          <w:sz w:val="28"/>
          <w:szCs w:val="28"/>
        </w:rPr>
        <w:t>обеспечению достоверной информации о деятельности мировых судей.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2. Приоритеты и цели государственной политики в организации</w:t>
      </w: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деятельности мировой юстиции, цель и задачи</w:t>
      </w: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Программа призвана создать необходимые условия для дальнейшего укрепления судебной власти, продвижения судебной реформы, внедрения демократических и прогрессивных институтов судоустройства и судопроизводства, совершенствования судебной практики в целях обеспечения судебной защиты прав и свобод граждан, расширения им доступа к справедливому правосудию.</w:t>
      </w:r>
    </w:p>
    <w:p w:rsidR="00631CC8" w:rsidRPr="00DF3DA6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 xml:space="preserve">Основной целью государственной программы является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</w:t>
      </w:r>
      <w:r w:rsidRPr="00083E03">
        <w:rPr>
          <w:rFonts w:ascii="Times New Roman" w:hAnsi="Times New Roman" w:cs="Times New Roman"/>
          <w:sz w:val="28"/>
          <w:szCs w:val="28"/>
        </w:rPr>
        <w:t>Конституции</w:t>
      </w:r>
      <w:r w:rsidRPr="00DF3DA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31CC8" w:rsidRPr="00DF3DA6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реализовать комплекс мер по материально-техническому и информационному обеспечению деятельности мировых судей, техническому перевооружению судебной системы области с учетом современных технологий, достижению необходимого уровня безопасности и технической укрепленности судебных участков.</w:t>
      </w:r>
    </w:p>
    <w:p w:rsidR="00631CC8" w:rsidRPr="00DF3DA6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Задачей государственной программы является организационное и материально-техническое обеспечение деятельности мировых судей Брянской области, их аппарата.</w:t>
      </w:r>
    </w:p>
    <w:p w:rsidR="00631CC8" w:rsidRPr="00DF3DA6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3. Срок реализации государственной программы</w:t>
      </w: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Государственную программу предполагается осуществить в 2014 - 2020 годах.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4. Ресурсное обеспечение реализации государственной программы</w:t>
      </w:r>
    </w:p>
    <w:p w:rsidR="00631CC8" w:rsidRPr="00DF3DA6" w:rsidRDefault="00631CC8" w:rsidP="006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98" w:rsidRPr="00694798" w:rsidRDefault="00694798" w:rsidP="006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98">
        <w:rPr>
          <w:rFonts w:ascii="Times New Roman" w:hAnsi="Times New Roman" w:cs="Times New Roman"/>
          <w:sz w:val="28"/>
          <w:szCs w:val="28"/>
        </w:rPr>
        <w:t>Реализация государственной программы будет осуществляться за счет средств областного бюджета.</w:t>
      </w:r>
    </w:p>
    <w:p w:rsidR="00694798" w:rsidRPr="00694798" w:rsidRDefault="00694798" w:rsidP="006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98">
        <w:rPr>
          <w:rFonts w:ascii="Times New Roman" w:hAnsi="Times New Roman" w:cs="Times New Roman"/>
          <w:sz w:val="28"/>
          <w:szCs w:val="28"/>
        </w:rPr>
        <w:t xml:space="preserve">Общий объем средств, предусмотренных на реализацию государственной программы, – 1153064358,6 рубля, в том числе: </w:t>
      </w:r>
    </w:p>
    <w:p w:rsidR="00694798" w:rsidRPr="00694798" w:rsidRDefault="00694798" w:rsidP="006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98">
        <w:rPr>
          <w:rFonts w:ascii="Times New Roman" w:hAnsi="Times New Roman" w:cs="Times New Roman"/>
          <w:sz w:val="28"/>
          <w:szCs w:val="28"/>
        </w:rPr>
        <w:t xml:space="preserve">2014 год – 146796775,0 рубля; </w:t>
      </w:r>
    </w:p>
    <w:p w:rsidR="00694798" w:rsidRPr="00694798" w:rsidRDefault="00694798" w:rsidP="006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98">
        <w:rPr>
          <w:rFonts w:ascii="Times New Roman" w:hAnsi="Times New Roman" w:cs="Times New Roman"/>
          <w:sz w:val="28"/>
          <w:szCs w:val="28"/>
        </w:rPr>
        <w:t xml:space="preserve">2015 год – 151532319,6 рубля; </w:t>
      </w:r>
    </w:p>
    <w:p w:rsidR="00694798" w:rsidRPr="00694798" w:rsidRDefault="00694798" w:rsidP="006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98">
        <w:rPr>
          <w:rFonts w:ascii="Times New Roman" w:hAnsi="Times New Roman" w:cs="Times New Roman"/>
          <w:sz w:val="28"/>
          <w:szCs w:val="28"/>
        </w:rPr>
        <w:t xml:space="preserve">2016 год – 154404728,0 рубля; </w:t>
      </w:r>
    </w:p>
    <w:p w:rsidR="00694798" w:rsidRPr="00694798" w:rsidRDefault="00694798" w:rsidP="006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98">
        <w:rPr>
          <w:rFonts w:ascii="Times New Roman" w:hAnsi="Times New Roman" w:cs="Times New Roman"/>
          <w:sz w:val="28"/>
          <w:szCs w:val="28"/>
        </w:rPr>
        <w:t xml:space="preserve">2017 год – 168868686,0 рубля; </w:t>
      </w:r>
    </w:p>
    <w:p w:rsidR="00694798" w:rsidRPr="00694798" w:rsidRDefault="00694798" w:rsidP="006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98">
        <w:rPr>
          <w:rFonts w:ascii="Times New Roman" w:hAnsi="Times New Roman" w:cs="Times New Roman"/>
          <w:sz w:val="28"/>
          <w:szCs w:val="28"/>
        </w:rPr>
        <w:t xml:space="preserve">2018 год – 194807040,0 рубля; </w:t>
      </w:r>
    </w:p>
    <w:p w:rsidR="00694798" w:rsidRPr="00694798" w:rsidRDefault="00694798" w:rsidP="006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98">
        <w:rPr>
          <w:rFonts w:ascii="Times New Roman" w:hAnsi="Times New Roman" w:cs="Times New Roman"/>
          <w:sz w:val="28"/>
          <w:szCs w:val="28"/>
        </w:rPr>
        <w:t xml:space="preserve">2019 год – 175316765,0 рубля; </w:t>
      </w:r>
    </w:p>
    <w:p w:rsidR="00D73B1D" w:rsidRDefault="00694798" w:rsidP="006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98">
        <w:rPr>
          <w:rFonts w:ascii="Times New Roman" w:hAnsi="Times New Roman" w:cs="Times New Roman"/>
          <w:sz w:val="28"/>
          <w:szCs w:val="28"/>
        </w:rPr>
        <w:t>2020 год – 161338045,0 рубля.</w:t>
      </w:r>
    </w:p>
    <w:p w:rsidR="00D02293" w:rsidRDefault="00D02293" w:rsidP="00AB6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5. Основные меры правового регулирования, направленные</w:t>
      </w: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на достижение цели и решение задач</w:t>
      </w: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 xml:space="preserve">Порядок обеспечения деятельности мировых судей в настоящее время определяется нормами </w:t>
      </w:r>
      <w:r w:rsidRPr="00BE7937">
        <w:rPr>
          <w:rFonts w:ascii="Times New Roman" w:hAnsi="Times New Roman" w:cs="Times New Roman"/>
          <w:sz w:val="28"/>
          <w:szCs w:val="28"/>
        </w:rPr>
        <w:t>Конституции</w:t>
      </w:r>
      <w:r w:rsidRPr="00DF3DA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распоряжениями Председателя Верховного Суда Российской Федерации, законами и иными нормативными правовыми актами Брянской области, решениями органов судейского сообщества, принятыми в пределах их полномочий, приказами и распоряжениями Генерального директора Судебного департамента при Верховном Суде Российской Федерации, а также нормативными актами управления мировой юстиции Брянской области, принятыми в рамках имеющейся компетенции.</w:t>
      </w:r>
    </w:p>
    <w:p w:rsidR="00631CC8" w:rsidRPr="00DF3DA6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Таким образом, решение задач государственной программы будет производиться в рамках действующего правового регулирования. При изменении норм законодательства в рамках имеющейся компетенции будут разработаны необходимые меры регулирования, то есть перечень мер правового регулирования реализации государственной программы может обновляться и (или) дополняться в ходе реализации государственной программы.</w:t>
      </w:r>
    </w:p>
    <w:p w:rsidR="00631CC8" w:rsidRPr="00DF3DA6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В настоящее время принятие дополнительных нормативных правовых актов не требуется.</w:t>
      </w:r>
    </w:p>
    <w:p w:rsidR="00631CC8" w:rsidRPr="00DF3DA6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6. Состав государственной программы</w:t>
      </w: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программа включает в себя основное мероприятие, которое отражено в </w:t>
      </w:r>
      <w:r w:rsidRPr="00BE7937">
        <w:rPr>
          <w:rFonts w:ascii="Times New Roman" w:hAnsi="Times New Roman" w:cs="Times New Roman"/>
          <w:sz w:val="28"/>
          <w:szCs w:val="28"/>
        </w:rPr>
        <w:t>плане</w:t>
      </w:r>
      <w:r w:rsidRPr="00DF3DA6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(приложение 2 к государственной программе).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7. Ожидаемые результаты реализации государственной программы</w:t>
      </w: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37">
        <w:rPr>
          <w:rFonts w:ascii="Times New Roman" w:hAnsi="Times New Roman" w:cs="Times New Roman"/>
          <w:bCs/>
          <w:sz w:val="28"/>
          <w:szCs w:val="28"/>
        </w:rPr>
        <w:t>Сведения о показателях (индикаторах)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937">
        <w:rPr>
          <w:rFonts w:ascii="Times New Roman" w:hAnsi="Times New Roman" w:cs="Times New Roman"/>
          <w:bCs/>
          <w:sz w:val="28"/>
          <w:szCs w:val="28"/>
        </w:rPr>
        <w:t>государственной программы и их значениях</w:t>
      </w:r>
      <w:r w:rsidRPr="00DF3DA6">
        <w:rPr>
          <w:rFonts w:ascii="Times New Roman" w:hAnsi="Times New Roman" w:cs="Times New Roman"/>
          <w:sz w:val="28"/>
          <w:szCs w:val="28"/>
        </w:rPr>
        <w:t xml:space="preserve"> приведены в приложении 1 к государственной программе.</w:t>
      </w:r>
    </w:p>
    <w:p w:rsidR="00631CC8" w:rsidRPr="00DF3DA6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Расчет значений показателей (индикаторов) осуществляется следующим образом.</w:t>
      </w:r>
    </w:p>
    <w:p w:rsidR="00631CC8" w:rsidRPr="00DF3DA6" w:rsidRDefault="00631CC8" w:rsidP="00631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Доля работников мировой юстиции, прошедших профессиональную переподготовку и повышение квалификации: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3DA6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F3DA6">
        <w:rPr>
          <w:rFonts w:ascii="Times New Roman" w:hAnsi="Times New Roman" w:cs="Times New Roman"/>
          <w:sz w:val="28"/>
          <w:szCs w:val="28"/>
        </w:rPr>
        <w:t>Pf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F3DA6">
        <w:rPr>
          <w:rFonts w:ascii="Times New Roman" w:hAnsi="Times New Roman" w:cs="Times New Roman"/>
          <w:sz w:val="28"/>
          <w:szCs w:val="28"/>
        </w:rPr>
        <w:t>Pn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DA6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- доля работников мировой юстиции, прошедших профессиональную переподготовку и повышение квалификации, %;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DA6">
        <w:rPr>
          <w:rFonts w:ascii="Times New Roman" w:hAnsi="Times New Roman" w:cs="Times New Roman"/>
          <w:sz w:val="28"/>
          <w:szCs w:val="28"/>
        </w:rPr>
        <w:t>Pf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 мировой юстиции, прошедших профессиональную переподготовку и повышение квалификации, чел.;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DA6">
        <w:rPr>
          <w:rFonts w:ascii="Times New Roman" w:hAnsi="Times New Roman" w:cs="Times New Roman"/>
          <w:sz w:val="28"/>
          <w:szCs w:val="28"/>
        </w:rPr>
        <w:t>Pn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Обеспеченность мировых судебных участков зданиями и помещениями с надлежащими условиями для их деятельности: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3DA6">
        <w:rPr>
          <w:rFonts w:ascii="Times New Roman" w:hAnsi="Times New Roman" w:cs="Times New Roman"/>
          <w:sz w:val="28"/>
          <w:szCs w:val="28"/>
        </w:rPr>
        <w:t>Oz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F3DA6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/ N x 100%, где:</w:t>
      </w: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DA6">
        <w:rPr>
          <w:rFonts w:ascii="Times New Roman" w:hAnsi="Times New Roman" w:cs="Times New Roman"/>
          <w:sz w:val="28"/>
          <w:szCs w:val="28"/>
        </w:rPr>
        <w:t>Oz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- обеспеченность мировых судебных участков зданиями и помещениями с надлежащими условиями для их деятельности, %;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DA6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- количество мировых судебных участков, обеспеченных зданиями и помещениями, отвечающими установленным требованиям, предъявляемым к зданиям для отправления правосудия (требования по составу помещений, их площади, соответствию санитарно-гигиеническим, техническим и иным нормативам), ед.;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N - общее количество мировых судебных участков, ед.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Уровень технической укрепленности и безопасности зданий и помещений, занимаемых мировыми судебными участками: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3DA6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F3DA6">
        <w:rPr>
          <w:rFonts w:ascii="Times New Roman" w:hAnsi="Times New Roman" w:cs="Times New Roman"/>
          <w:sz w:val="28"/>
          <w:szCs w:val="28"/>
        </w:rPr>
        <w:t>Zt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/ Z x 100%, где:</w:t>
      </w: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DA6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- уровень технической укрепленности и безопасности зданий и помещений, занимаемых мировыми судебными участками, %;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DA6">
        <w:rPr>
          <w:rFonts w:ascii="Times New Roman" w:hAnsi="Times New Roman" w:cs="Times New Roman"/>
          <w:sz w:val="28"/>
          <w:szCs w:val="28"/>
        </w:rPr>
        <w:t>Zt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- количество зданий и помещений мировых судебных участков, отвечающих предъявляемым требованиям технической укрепленности и </w:t>
      </w:r>
      <w:r w:rsidRPr="00DF3DA6">
        <w:rPr>
          <w:rFonts w:ascii="Times New Roman" w:hAnsi="Times New Roman" w:cs="Times New Roman"/>
          <w:sz w:val="28"/>
          <w:szCs w:val="28"/>
        </w:rPr>
        <w:lastRenderedPageBreak/>
        <w:t>безопасности (требования по оснащению охранными, пожарными, тревожными сигнализациями, наличию решеток на окнах и прочего), ед.;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Z - общее количество зданий и помещений мировых судебных участков, ед.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Уровень информатизации судебных участков мировых судей: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 w:rsidRPr="00DF3DA6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/ N x 100%, где:</w:t>
      </w:r>
    </w:p>
    <w:p w:rsidR="00631CC8" w:rsidRPr="00DF3DA6" w:rsidRDefault="00631CC8" w:rsidP="0063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I - уровень информатизации судебных участков мировых судей, %;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DA6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DF3DA6">
        <w:rPr>
          <w:rFonts w:ascii="Times New Roman" w:hAnsi="Times New Roman" w:cs="Times New Roman"/>
          <w:sz w:val="28"/>
          <w:szCs w:val="28"/>
        </w:rPr>
        <w:t xml:space="preserve">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N - общее количество мировых судебных участков, ед.</w:t>
      </w:r>
    </w:p>
    <w:p w:rsidR="00631CC8" w:rsidRPr="00DF3DA6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6">
        <w:rPr>
          <w:rFonts w:ascii="Times New Roman" w:hAnsi="Times New Roman" w:cs="Times New Roman"/>
          <w:sz w:val="28"/>
          <w:szCs w:val="28"/>
        </w:rPr>
        <w:t>Источником информации для расчета индикаторов (показателей) является внутренняя отчетность организации, публикуемая на сайте управления мировой юстиции Брянской области в сети Интернет.</w:t>
      </w:r>
    </w:p>
    <w:p w:rsidR="00631CC8" w:rsidRPr="00666D7A" w:rsidRDefault="00631CC8" w:rsidP="00E45BD4">
      <w:pPr>
        <w:jc w:val="right"/>
        <w:rPr>
          <w:sz w:val="24"/>
          <w:szCs w:val="24"/>
        </w:rPr>
      </w:pPr>
    </w:p>
    <w:p w:rsidR="00631CC8" w:rsidRDefault="00631CC8" w:rsidP="00631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31CC8" w:rsidSect="003F19BF">
          <w:pgSz w:w="11905" w:h="16838"/>
          <w:pgMar w:top="1134" w:right="851" w:bottom="1134" w:left="1418" w:header="0" w:footer="0" w:gutter="0"/>
          <w:cols w:space="720"/>
          <w:docGrid w:linePitch="299"/>
        </w:sectPr>
      </w:pPr>
    </w:p>
    <w:p w:rsidR="00E45BD4" w:rsidRDefault="00E45BD4" w:rsidP="00E45BD4">
      <w:pPr>
        <w:autoSpaceDE w:val="0"/>
        <w:autoSpaceDN w:val="0"/>
        <w:adjustRightInd w:val="0"/>
        <w:jc w:val="right"/>
        <w:outlineLvl w:val="0"/>
      </w:pPr>
      <w:r>
        <w:lastRenderedPageBreak/>
        <w:t>"Приложение 1</w:t>
      </w:r>
    </w:p>
    <w:p w:rsidR="00E45BD4" w:rsidRDefault="00E45BD4" w:rsidP="00E45BD4">
      <w:pPr>
        <w:autoSpaceDE w:val="0"/>
        <w:autoSpaceDN w:val="0"/>
        <w:adjustRightInd w:val="0"/>
        <w:jc w:val="right"/>
      </w:pPr>
      <w:r>
        <w:t xml:space="preserve">к государственной программе "Развитие мировой </w:t>
      </w:r>
    </w:p>
    <w:p w:rsidR="00E45BD4" w:rsidRDefault="00E45BD4" w:rsidP="00E45BD4">
      <w:pPr>
        <w:autoSpaceDE w:val="0"/>
        <w:autoSpaceDN w:val="0"/>
        <w:adjustRightInd w:val="0"/>
        <w:jc w:val="right"/>
      </w:pPr>
      <w:r>
        <w:t>юстиции Брянской области" (2014 - 2020 годы)</w:t>
      </w:r>
    </w:p>
    <w:p w:rsidR="00E45BD4" w:rsidRPr="0011568D" w:rsidRDefault="00E45BD4" w:rsidP="00E45BD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2293" w:rsidRDefault="00D02293" w:rsidP="00D0229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Сведения о показателях (индикаторах) государственной программы и их значениях</w:t>
      </w:r>
    </w:p>
    <w:p w:rsidR="00D02293" w:rsidRPr="0011568D" w:rsidRDefault="00D02293" w:rsidP="00D0229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5958"/>
        <w:gridCol w:w="1422"/>
        <w:gridCol w:w="846"/>
        <w:gridCol w:w="843"/>
        <w:gridCol w:w="843"/>
        <w:gridCol w:w="842"/>
        <w:gridCol w:w="842"/>
        <w:gridCol w:w="846"/>
        <w:gridCol w:w="847"/>
        <w:gridCol w:w="1458"/>
      </w:tblGrid>
      <w:tr w:rsidR="00D02293" w:rsidRPr="005F06E9" w:rsidTr="00DB62E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N</w:t>
            </w:r>
          </w:p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п/п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Целевые значения показателей (индикаторов)</w:t>
            </w:r>
          </w:p>
        </w:tc>
      </w:tr>
      <w:tr w:rsidR="00D02293" w:rsidRPr="005F06E9" w:rsidTr="00DB62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2013 год</w:t>
            </w:r>
            <w:r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2014 год</w:t>
            </w:r>
            <w:r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2015 год</w:t>
            </w:r>
            <w:r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2016 год</w:t>
            </w:r>
            <w:r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2017 год</w:t>
            </w:r>
          </w:p>
          <w:p w:rsidR="00D73B1D" w:rsidRPr="005F06E9" w:rsidRDefault="00D73B1D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2018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2019 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Целевое значение 2020 год</w:t>
            </w:r>
            <w:r>
              <w:rPr>
                <w:sz w:val="24"/>
                <w:szCs w:val="24"/>
              </w:rPr>
              <w:t>а</w:t>
            </w:r>
          </w:p>
        </w:tc>
      </w:tr>
      <w:tr w:rsidR="00D02293" w:rsidRPr="005F06E9" w:rsidTr="00DB62EA"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Цель государственной программы: "Создание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Федерации"</w:t>
            </w:r>
          </w:p>
        </w:tc>
      </w:tr>
      <w:tr w:rsidR="00D02293" w:rsidRPr="005F06E9" w:rsidTr="00DB62EA"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Задача государственной программы: "Организационное и материально-техническое обеспечение деятельности мировых судей Брянской области, их аппарата"</w:t>
            </w:r>
          </w:p>
        </w:tc>
      </w:tr>
      <w:tr w:rsidR="00D02293" w:rsidRPr="005F06E9" w:rsidTr="00DB62E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</w:tr>
      <w:tr w:rsidR="00D02293" w:rsidRPr="005F06E9" w:rsidTr="00DB62E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2.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Обеспеченность мировых судебных участков зданиями и помещениями с надлежащими условиями для их деятельности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64,5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64,5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64,5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64,5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73B1D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</w:tr>
      <w:tr w:rsidR="00D02293" w:rsidRPr="005F06E9" w:rsidTr="00DB62E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3.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Уровень технической укрепленности и безопасности зданий и помещений, занимаемых мировыми судебными участками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81,8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81,8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81,8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81,8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81,8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</w:tr>
      <w:tr w:rsidR="00D02293" w:rsidRPr="005F06E9" w:rsidTr="00DB62E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4.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Уровень информатизации мировых судебных участков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3" w:rsidRPr="005F06E9" w:rsidRDefault="00D02293" w:rsidP="00DB62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6E9">
              <w:rPr>
                <w:sz w:val="24"/>
                <w:szCs w:val="24"/>
              </w:rPr>
              <w:t>100,0</w:t>
            </w:r>
          </w:p>
        </w:tc>
      </w:tr>
    </w:tbl>
    <w:p w:rsidR="00D02293" w:rsidRPr="00512A2A" w:rsidRDefault="00D02293" w:rsidP="00D02293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AE2CE5" w:rsidRPr="002F4520" w:rsidRDefault="00D02293" w:rsidP="00AE2CE5">
      <w:pPr>
        <w:autoSpaceDE w:val="0"/>
        <w:autoSpaceDN w:val="0"/>
        <w:adjustRightInd w:val="0"/>
        <w:jc w:val="right"/>
      </w:pPr>
      <w:r>
        <w:br w:type="page"/>
      </w:r>
      <w:r w:rsidR="00AE2CE5" w:rsidRPr="002F4520">
        <w:lastRenderedPageBreak/>
        <w:t>Приложение 2</w:t>
      </w:r>
      <w:r w:rsidR="00AE2CE5">
        <w:t xml:space="preserve"> </w:t>
      </w:r>
    </w:p>
    <w:p w:rsidR="00AE2CE5" w:rsidRPr="002F4520" w:rsidRDefault="00AE2CE5" w:rsidP="00AE2CE5">
      <w:pPr>
        <w:autoSpaceDE w:val="0"/>
        <w:autoSpaceDN w:val="0"/>
        <w:adjustRightInd w:val="0"/>
        <w:jc w:val="right"/>
      </w:pPr>
      <w:r w:rsidRPr="002F4520">
        <w:t xml:space="preserve">к государственной программе "Развитие мировой </w:t>
      </w:r>
    </w:p>
    <w:p w:rsidR="00AE2CE5" w:rsidRPr="002F4520" w:rsidRDefault="00AE2CE5" w:rsidP="00AE2CE5">
      <w:pPr>
        <w:autoSpaceDE w:val="0"/>
        <w:autoSpaceDN w:val="0"/>
        <w:adjustRightInd w:val="0"/>
        <w:jc w:val="right"/>
      </w:pPr>
      <w:r w:rsidRPr="002F4520">
        <w:t>юстиции Брянской области" (2014 - 2020 годы)</w:t>
      </w:r>
    </w:p>
    <w:p w:rsidR="00AE2CE5" w:rsidRPr="002F4520" w:rsidRDefault="00AE2CE5" w:rsidP="00AE2CE5">
      <w:pPr>
        <w:autoSpaceDE w:val="0"/>
        <w:autoSpaceDN w:val="0"/>
        <w:adjustRightInd w:val="0"/>
        <w:jc w:val="right"/>
      </w:pPr>
    </w:p>
    <w:p w:rsidR="00AE2CE5" w:rsidRPr="002F4520" w:rsidRDefault="00AE2CE5" w:rsidP="00AE2CE5">
      <w:pPr>
        <w:autoSpaceDE w:val="0"/>
        <w:autoSpaceDN w:val="0"/>
        <w:adjustRightInd w:val="0"/>
        <w:jc w:val="center"/>
        <w:rPr>
          <w:b/>
          <w:bCs/>
        </w:rPr>
      </w:pPr>
      <w:r w:rsidRPr="002F4520">
        <w:rPr>
          <w:b/>
          <w:bCs/>
        </w:rPr>
        <w:t>План реализации государственной программы</w:t>
      </w:r>
    </w:p>
    <w:p w:rsidR="00AE2CE5" w:rsidRPr="002F4520" w:rsidRDefault="00AE2CE5" w:rsidP="00AE2CE5">
      <w:pPr>
        <w:autoSpaceDE w:val="0"/>
        <w:autoSpaceDN w:val="0"/>
        <w:adjustRightInd w:val="0"/>
        <w:ind w:firstLine="540"/>
        <w:jc w:val="both"/>
      </w:pPr>
    </w:p>
    <w:tbl>
      <w:tblPr>
        <w:tblW w:w="1530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0"/>
        <w:gridCol w:w="1843"/>
        <w:gridCol w:w="3260"/>
        <w:gridCol w:w="1701"/>
        <w:gridCol w:w="1701"/>
        <w:gridCol w:w="1672"/>
        <w:gridCol w:w="1867"/>
      </w:tblGrid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 xml:space="preserve">№ </w:t>
            </w:r>
            <w:proofErr w:type="spellStart"/>
            <w:r w:rsidRPr="002F452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Подпрограмма, направление расходов, основное мероприятие, мероприятие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0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Объем средств на реализацию, рублей</w:t>
            </w:r>
          </w:p>
        </w:tc>
        <w:tc>
          <w:tcPr>
            <w:tcW w:w="18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Связь основного мероприятия и показателей (порядковые номера показателей)</w:t>
            </w: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2019 год</w:t>
            </w:r>
          </w:p>
        </w:tc>
        <w:tc>
          <w:tcPr>
            <w:tcW w:w="1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2020 год</w:t>
            </w:r>
          </w:p>
        </w:tc>
        <w:tc>
          <w:tcPr>
            <w:tcW w:w="18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Развитие мировой юстиции Брянской области (2014 - 2020 годы)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управление мировой юстиции Брянской области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194 795 040,00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175 316 765,00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161 338 045,00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из </w:t>
            </w:r>
            <w:r w:rsidRPr="002F4520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 xml:space="preserve">внебюджетные </w:t>
            </w: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194 795 040,00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b/>
                <w:sz w:val="24"/>
                <w:szCs w:val="24"/>
                <w:shd w:val="clear" w:color="auto" w:fill="FFFFFF"/>
              </w:rPr>
              <w:t>175 316 765,00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b/>
                <w:sz w:val="24"/>
                <w:szCs w:val="24"/>
                <w:shd w:val="clear" w:color="auto" w:fill="FFFFFF"/>
              </w:rPr>
              <w:t>161 338 045,00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1.</w:t>
            </w:r>
          </w:p>
        </w:tc>
        <w:tc>
          <w:tcPr>
            <w:tcW w:w="283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управление мировой юстиции Брянской области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194 795 040,00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175 316 765,00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161 338 045,00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из </w:t>
            </w:r>
            <w:r w:rsidRPr="002F4520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 xml:space="preserve">внебюджетные </w:t>
            </w: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194 795 040,00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b/>
                <w:sz w:val="24"/>
                <w:szCs w:val="24"/>
                <w:shd w:val="clear" w:color="auto" w:fill="FFFFFF"/>
              </w:rPr>
              <w:t>175 316 765,00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b/>
                <w:sz w:val="24"/>
                <w:szCs w:val="24"/>
                <w:shd w:val="clear" w:color="auto" w:fill="FFFFFF"/>
              </w:rPr>
              <w:t>161 338 045,00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1, 2, 3, 4</w:t>
            </w: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1.1.</w:t>
            </w:r>
          </w:p>
        </w:tc>
        <w:tc>
          <w:tcPr>
            <w:tcW w:w="283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управление мировой юстиции Брянской области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BB1D88" w:rsidRDefault="00AE2CE5" w:rsidP="001E466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B1D88">
              <w:rPr>
                <w:sz w:val="24"/>
                <w:szCs w:val="24"/>
                <w:shd w:val="clear" w:color="auto" w:fill="FFFFFF"/>
              </w:rPr>
              <w:t>154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BB1D88">
              <w:rPr>
                <w:sz w:val="24"/>
                <w:szCs w:val="24"/>
                <w:shd w:val="clear" w:color="auto" w:fill="FFFFFF"/>
              </w:rPr>
              <w:t>810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BB1D88">
              <w:rPr>
                <w:sz w:val="24"/>
                <w:szCs w:val="24"/>
                <w:shd w:val="clear" w:color="auto" w:fill="FFFFFF"/>
              </w:rPr>
              <w:t>333,30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175 302 102,00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161 323 382,00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из </w:t>
            </w:r>
            <w:r w:rsidRPr="002F4520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 xml:space="preserve">внебюджетные </w:t>
            </w: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CD4AC2" w:rsidRDefault="00AE2CE5" w:rsidP="001E466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B1D88">
              <w:rPr>
                <w:b/>
                <w:sz w:val="24"/>
                <w:szCs w:val="24"/>
                <w:shd w:val="clear" w:color="auto" w:fill="FFFFFF"/>
              </w:rPr>
              <w:t>154</w:t>
            </w:r>
            <w:r w:rsidRPr="00CD4AC2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BB1D88">
              <w:rPr>
                <w:b/>
                <w:sz w:val="24"/>
                <w:szCs w:val="24"/>
                <w:shd w:val="clear" w:color="auto" w:fill="FFFFFF"/>
              </w:rPr>
              <w:t>810</w:t>
            </w:r>
            <w:r w:rsidRPr="00CD4AC2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BB1D88">
              <w:rPr>
                <w:b/>
                <w:sz w:val="24"/>
                <w:szCs w:val="24"/>
                <w:shd w:val="clear" w:color="auto" w:fill="FFFFFF"/>
              </w:rPr>
              <w:t>333,30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b/>
                <w:sz w:val="24"/>
                <w:szCs w:val="24"/>
                <w:shd w:val="clear" w:color="auto" w:fill="FFFFFF"/>
              </w:rPr>
              <w:t>175 302 102,00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b/>
                <w:sz w:val="24"/>
                <w:szCs w:val="24"/>
                <w:shd w:val="clear" w:color="auto" w:fill="FFFFFF"/>
              </w:rPr>
              <w:t>161 323 382,00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2F4520">
              <w:rPr>
                <w:sz w:val="24"/>
                <w:szCs w:val="24"/>
              </w:rPr>
              <w:t>.</w:t>
            </w:r>
          </w:p>
        </w:tc>
        <w:tc>
          <w:tcPr>
            <w:tcW w:w="283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1D88">
              <w:rPr>
                <w:sz w:val="24"/>
                <w:szCs w:val="24"/>
              </w:rPr>
              <w:t xml:space="preserve">Ремонт объектов недвижимого имущества, находящегося в государственной </w:t>
            </w:r>
            <w:r w:rsidRPr="00BB1D88">
              <w:rPr>
                <w:sz w:val="24"/>
                <w:szCs w:val="24"/>
              </w:rPr>
              <w:lastRenderedPageBreak/>
              <w:t xml:space="preserve">собственности Брянской области 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lastRenderedPageBreak/>
              <w:t xml:space="preserve">управление мировой юстиции Брянской </w:t>
            </w:r>
            <w:r w:rsidRPr="002F4520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lastRenderedPageBreak/>
              <w:t>средства областного бюджета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BB1D88">
              <w:rPr>
                <w:color w:val="000000"/>
                <w:sz w:val="24"/>
                <w:szCs w:val="24"/>
              </w:rPr>
              <w:t>17 426 539,88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  <w:r w:rsidRPr="002F4520">
              <w:rPr>
                <w:sz w:val="24"/>
                <w:szCs w:val="24"/>
                <w:shd w:val="clear" w:color="auto" w:fill="FFFFFF"/>
              </w:rPr>
              <w:t>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  <w:r w:rsidRPr="002F4520">
              <w:rPr>
                <w:sz w:val="24"/>
                <w:szCs w:val="24"/>
                <w:shd w:val="clear" w:color="auto" w:fill="FFFFFF"/>
              </w:rPr>
              <w:t>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из </w:t>
            </w:r>
            <w:r w:rsidRPr="002F4520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 xml:space="preserve">внебюджетные </w:t>
            </w: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CD4AC2" w:rsidRDefault="00AE2CE5" w:rsidP="001E466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B1D88">
              <w:rPr>
                <w:b/>
                <w:sz w:val="24"/>
                <w:szCs w:val="24"/>
                <w:shd w:val="clear" w:color="auto" w:fill="FFFFFF"/>
              </w:rPr>
              <w:t>17 426 539,88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0</w:t>
            </w:r>
            <w:r w:rsidRPr="002F4520">
              <w:rPr>
                <w:b/>
                <w:sz w:val="24"/>
                <w:szCs w:val="24"/>
                <w:shd w:val="clear" w:color="auto" w:fill="FFFFFF"/>
              </w:rPr>
              <w:t>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0</w:t>
            </w:r>
            <w:r w:rsidRPr="002F4520">
              <w:rPr>
                <w:b/>
                <w:sz w:val="24"/>
                <w:szCs w:val="24"/>
                <w:shd w:val="clear" w:color="auto" w:fill="FFFFFF"/>
              </w:rPr>
              <w:t>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2F4520">
              <w:rPr>
                <w:sz w:val="24"/>
                <w:szCs w:val="24"/>
              </w:rPr>
              <w:t>.</w:t>
            </w:r>
          </w:p>
        </w:tc>
        <w:tc>
          <w:tcPr>
            <w:tcW w:w="283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Уплата взносов на капитальный ремонт за объекты казны Брянской области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управление мировой юстиции Брянской области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1787E">
              <w:rPr>
                <w:color w:val="000000"/>
                <w:sz w:val="24"/>
                <w:szCs w:val="24"/>
              </w:rPr>
              <w:t>318,72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14 663,00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14 663,00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из </w:t>
            </w:r>
            <w:r w:rsidRPr="002F4520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 xml:space="preserve">внебюджетные </w:t>
            </w: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87E">
              <w:rPr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1787E">
              <w:rPr>
                <w:b/>
                <w:bCs/>
                <w:color w:val="000000"/>
                <w:sz w:val="24"/>
                <w:szCs w:val="24"/>
              </w:rPr>
              <w:t>318,72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b/>
                <w:sz w:val="24"/>
                <w:szCs w:val="24"/>
                <w:shd w:val="clear" w:color="auto" w:fill="FFFFFF"/>
              </w:rPr>
              <w:t>14 663,00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b/>
                <w:sz w:val="24"/>
                <w:szCs w:val="24"/>
                <w:shd w:val="clear" w:color="auto" w:fill="FFFFFF"/>
              </w:rPr>
              <w:t>14 663,00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2F4520">
              <w:rPr>
                <w:sz w:val="24"/>
                <w:szCs w:val="24"/>
              </w:rPr>
              <w:t>.</w:t>
            </w:r>
          </w:p>
        </w:tc>
        <w:tc>
          <w:tcPr>
            <w:tcW w:w="283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AC2">
              <w:rPr>
                <w:sz w:val="24"/>
                <w:szCs w:val="24"/>
              </w:rPr>
              <w:t>Почтовые услуги (расходы) для нужд мировых судебных участков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управление мировой юстиции Брянской области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CD4AC2">
              <w:rPr>
                <w:color w:val="000000"/>
                <w:sz w:val="24"/>
                <w:szCs w:val="24"/>
              </w:rPr>
              <w:t>22 542 848,10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из </w:t>
            </w:r>
            <w:r w:rsidRPr="002F4520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sz w:val="24"/>
                <w:szCs w:val="24"/>
              </w:rPr>
              <w:t xml:space="preserve">внебюджетные </w:t>
            </w: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color w:val="000000"/>
                <w:sz w:val="24"/>
                <w:szCs w:val="24"/>
              </w:rPr>
            </w:pPr>
            <w:r w:rsidRPr="000178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 w:rsidRPr="002F4520">
              <w:rPr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CE5" w:rsidRPr="002F4520" w:rsidTr="001E46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52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01787E" w:rsidRDefault="00AE2CE5" w:rsidP="001E46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4AC2">
              <w:rPr>
                <w:b/>
                <w:bCs/>
                <w:color w:val="000000"/>
                <w:sz w:val="24"/>
                <w:szCs w:val="24"/>
              </w:rPr>
              <w:t>22 542 848,10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CE5" w:rsidRPr="002F4520" w:rsidRDefault="00AE2CE5" w:rsidP="001E46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E2CE5" w:rsidRPr="002F4520" w:rsidRDefault="00AE2CE5" w:rsidP="00AE2CE5">
      <w:pPr>
        <w:ind w:firstLine="709"/>
        <w:jc w:val="both"/>
      </w:pPr>
    </w:p>
    <w:p w:rsidR="00694798" w:rsidRDefault="00694798" w:rsidP="00AE2CE5">
      <w:pPr>
        <w:autoSpaceDE w:val="0"/>
        <w:autoSpaceDN w:val="0"/>
        <w:adjustRightInd w:val="0"/>
        <w:jc w:val="right"/>
      </w:pPr>
      <w:bookmarkStart w:id="1" w:name="_GoBack"/>
      <w:bookmarkEnd w:id="1"/>
    </w:p>
    <w:p w:rsidR="00AB6144" w:rsidRDefault="00AB6144" w:rsidP="00D02293">
      <w:pPr>
        <w:autoSpaceDE w:val="0"/>
        <w:autoSpaceDN w:val="0"/>
        <w:adjustRightInd w:val="0"/>
        <w:jc w:val="center"/>
      </w:pPr>
    </w:p>
    <w:sectPr w:rsidR="00AB6144" w:rsidSect="00631CC8">
      <w:pgSz w:w="16838" w:h="11906" w:orient="landscape"/>
      <w:pgMar w:top="1134" w:right="851" w:bottom="567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C8"/>
    <w:rsid w:val="00183667"/>
    <w:rsid w:val="00322C23"/>
    <w:rsid w:val="003C0936"/>
    <w:rsid w:val="0050428F"/>
    <w:rsid w:val="00631CC8"/>
    <w:rsid w:val="00694798"/>
    <w:rsid w:val="008D1D61"/>
    <w:rsid w:val="00AA64EA"/>
    <w:rsid w:val="00AB6144"/>
    <w:rsid w:val="00AE2CE5"/>
    <w:rsid w:val="00D02293"/>
    <w:rsid w:val="00D73B1D"/>
    <w:rsid w:val="00E45BD4"/>
    <w:rsid w:val="00F4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7039"/>
  <w15:docId w15:val="{02A92DF1-E73A-4D55-832D-AFB2C6B1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CC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C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31CC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4199</Words>
  <Characters>23937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2019-01-17T07:16:00Z</dcterms:created>
  <dcterms:modified xsi:type="dcterms:W3CDTF">2019-01-17T07:16:00Z</dcterms:modified>
</cp:coreProperties>
</file>